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p w:rsidR="00A91681" w:rsidRPr="00A91681" w:rsidRDefault="00A91681" w:rsidP="00A916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1681">
        <w:rPr>
          <w:rFonts w:ascii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:rsidR="00A91681" w:rsidRPr="00A91681" w:rsidRDefault="00A91681" w:rsidP="00A916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91681" w:rsidRPr="00A91681" w:rsidRDefault="00A91681" w:rsidP="00A916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</w:rPr>
        <w:t>Дилерский Центр «Кригер» выражает Вам свое почтение, и благодарит Вас за проявленный интерес.</w:t>
      </w:r>
    </w:p>
    <w:p w:rsidR="00A91681" w:rsidRPr="00A91681" w:rsidRDefault="00A91681" w:rsidP="00A91681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500419" w:rsidRPr="00A91681" w:rsidRDefault="00500419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Комплектация автомобиля</w:t>
      </w:r>
    </w:p>
    <w:p w:rsidR="00500419" w:rsidRPr="00A91681" w:rsidRDefault="00500419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Forland </w:t>
      </w:r>
      <w:r w:rsidR="00354769"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</w:p>
    <w:p w:rsidR="00500419" w:rsidRPr="00A91681" w:rsidRDefault="00474DE5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изотермический фургон</w:t>
      </w:r>
    </w:p>
    <w:p w:rsidR="00433783" w:rsidRPr="00A91681" w:rsidRDefault="00354769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  <w:r w:rsidR="00500419"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 колёсная база 3</w:t>
      </w:r>
      <w:r w:rsidR="00E26D67" w:rsidRPr="00A91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800</w:t>
      </w:r>
    </w:p>
    <w:p w:rsidR="00A91681" w:rsidRPr="00A91681" w:rsidRDefault="00A91681" w:rsidP="00500419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00419" w:rsidRPr="00A91681" w:rsidRDefault="00D943CA" w:rsidP="003571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BC0B5B3" wp14:editId="7B0751C4">
            <wp:extent cx="5147945" cy="4559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084" cy="456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3783" w:rsidRDefault="00433783">
      <w:pPr>
        <w:rPr>
          <w:rFonts w:ascii="Times New Roman" w:hAnsi="Times New Roman" w:cs="Times New Roman"/>
          <w:sz w:val="24"/>
          <w:szCs w:val="24"/>
        </w:rPr>
      </w:pPr>
      <w:bookmarkStart w:id="1" w:name="RANGE!A1:C87"/>
      <w:bookmarkEnd w:id="1"/>
    </w:p>
    <w:p w:rsidR="00A91681" w:rsidRDefault="00A91681">
      <w:pPr>
        <w:rPr>
          <w:rFonts w:ascii="Times New Roman" w:hAnsi="Times New Roman" w:cs="Times New Roman"/>
          <w:sz w:val="24"/>
          <w:szCs w:val="24"/>
        </w:rPr>
      </w:pPr>
    </w:p>
    <w:p w:rsidR="00A91681" w:rsidRDefault="00A91681">
      <w:pPr>
        <w:rPr>
          <w:rFonts w:ascii="Times New Roman" w:hAnsi="Times New Roman" w:cs="Times New Roman"/>
          <w:sz w:val="24"/>
          <w:szCs w:val="24"/>
        </w:rPr>
      </w:pPr>
    </w:p>
    <w:p w:rsidR="00A91681" w:rsidRPr="00A91681" w:rsidRDefault="00A916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25"/>
        <w:gridCol w:w="3083"/>
        <w:gridCol w:w="25"/>
        <w:gridCol w:w="25"/>
        <w:gridCol w:w="2795"/>
        <w:gridCol w:w="25"/>
        <w:gridCol w:w="25"/>
        <w:gridCol w:w="1880"/>
        <w:gridCol w:w="389"/>
      </w:tblGrid>
      <w:tr w:rsidR="00A83B63" w:rsidRPr="00A91681" w:rsidTr="00A83B63">
        <w:trPr>
          <w:trHeight w:val="300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характеристики*</w:t>
            </w:r>
          </w:p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ISF3.8s5154, 112 кВт(152 </w:t>
            </w:r>
            <w:proofErr w:type="spellStart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), 3760 см³, дизельный,  Евро 5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Механическая коробка передач (6G55), 6-ступенчатая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Внешние размеры фургона (ДхШхВ),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5200х2590х2500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Внутренние размеры фургона (ДхШхВ),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5090х2485х2340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 панелей, мм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 </w:t>
            </w:r>
            <w:proofErr w:type="spellStart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европалет</w:t>
            </w:r>
            <w:proofErr w:type="spellEnd"/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Внутренний объём, м³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Ширина кабины, мм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Компановка</w:t>
            </w:r>
            <w:proofErr w:type="spellEnd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 сидений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Топливный бак, л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215/75R17.5 6+1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Передние/задние тормоза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Дисковые/барабанные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Стандартная комплектация*</w:t>
            </w:r>
          </w:p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ESC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Горный тормоз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Звуковой сигнал при движении задним ходом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Кабина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Мультифункциональное рулевое колесо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Регулировка руля по высоте и вылету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7'' MP5 мультимедиа (Камера заднего </w:t>
            </w:r>
            <w:proofErr w:type="spellStart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вида+Bluetooth</w:t>
            </w:r>
            <w:proofErr w:type="spellEnd"/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Круиз-контроль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Электростеклоподъемники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Обогрев зеркал заднего вида 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Аудиосистема FM+MP3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Сиденье с механической амортизацией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Подогрев сиденья водителя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Вентиляция сиденья водителя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Регулировка сиденья водителя, 6 положений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Экстерьер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Цвет белый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Обтекатель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Дневные ходовые огни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Жидкостной отопитель Webasto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Подогрев топливной системы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ЭРА Глонасс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4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Спецификация дооборудования: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4521" w:type="dxa"/>
            <w:gridSpan w:val="4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Панели фургона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Крыша: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 панели 51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50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4521" w:type="dxa"/>
            <w:gridSpan w:val="4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Передняя стенка: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 панели 51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50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4521" w:type="dxa"/>
            <w:gridSpan w:val="4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Боковые стенки: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 панели 51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50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Задние двери: 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 панели 55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пластик, армированный стекловолокном 1.5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53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967F63" w:rsidRDefault="00967F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Пол: 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толщина панели 105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8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наружное покрытие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80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настил пола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влагостойкая, сетчатая фанера 24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крепление платформы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несквозное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подрамник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швеллер из стали 09Г2С, толщина 4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покрытие подрамника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антикоррозийная, двухкомпонентная эмаль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300"/>
        </w:trPr>
        <w:tc>
          <w:tcPr>
            <w:tcW w:w="4521" w:type="dxa"/>
            <w:gridSpan w:val="4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Обвязка кузова, отбортовка</w:t>
            </w:r>
          </w:p>
        </w:tc>
        <w:tc>
          <w:tcPr>
            <w:tcW w:w="3131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Наружные обрамление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анодированный алюминий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Внутренние обрамление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оцинкованный уголок 1.5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Отбортовка 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оцинкованный сталь 2 мм / высота 250 мм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300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Задние двери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стальной 3 мм с порошковой окраской (цвет серый)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Фурнитура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оцинкованная сталь 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Количество петель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петли из оцинкованной стали 8 шт. (по 4 шт. на дверь)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Количество штанг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штанги с дельтовидными ручками 2 шт. (по 1 шт. на дверь)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Фиксаторы дверей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Т-образные 2 шт. (по 1 шт. на дверь)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Уплотнитель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резино-пластиковый, морозостойкий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Отбойники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отбойник фургона узкий 2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0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Электрика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Внутреннее освещение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светодиодные плафоны - 2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Включение освещения фургона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кнопка в кабине водителя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Боковые габариты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светодиодные - 6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5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Верхние габариты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светодиодные - 4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70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2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Боковая защита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алюминиевая 2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2"/>
        </w:trPr>
        <w:tc>
          <w:tcPr>
            <w:tcW w:w="1838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 xml:space="preserve">Подкрылки 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пластиковые 2 шт.</w:t>
            </w:r>
          </w:p>
        </w:tc>
        <w:tc>
          <w:tcPr>
            <w:tcW w:w="2260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2"/>
        </w:trPr>
        <w:tc>
          <w:tcPr>
            <w:tcW w:w="1838" w:type="dxa"/>
            <w:gridSpan w:val="5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3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Лестница для подъёма в кузов</w:t>
            </w:r>
          </w:p>
        </w:tc>
        <w:tc>
          <w:tcPr>
            <w:tcW w:w="3131" w:type="dxa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оцинкованная 1 шт.</w:t>
            </w:r>
          </w:p>
        </w:tc>
        <w:tc>
          <w:tcPr>
            <w:tcW w:w="2260" w:type="dxa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B63" w:rsidRPr="00A91681" w:rsidTr="00A83B63">
        <w:trPr>
          <w:trHeight w:val="252"/>
        </w:trPr>
        <w:tc>
          <w:tcPr>
            <w:tcW w:w="1838" w:type="dxa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gridSpan w:val="2"/>
            <w:noWrap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Светоотражающая маркировка</w:t>
            </w:r>
          </w:p>
        </w:tc>
        <w:tc>
          <w:tcPr>
            <w:tcW w:w="3131" w:type="dxa"/>
            <w:gridSpan w:val="3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по периметру фургона</w:t>
            </w:r>
          </w:p>
        </w:tc>
        <w:tc>
          <w:tcPr>
            <w:tcW w:w="2260" w:type="dxa"/>
            <w:gridSpan w:val="4"/>
            <w:hideMark/>
          </w:tcPr>
          <w:p w:rsidR="00A83B63" w:rsidRPr="00A91681" w:rsidRDefault="00A83B63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7D61" w:rsidRPr="00A91681" w:rsidRDefault="009F7D61" w:rsidP="009F7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1F0" w:rsidRPr="00A91681" w:rsidRDefault="006C51F0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60"/>
        <w:tblOverlap w:val="never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A91681" w:rsidTr="00A91681">
        <w:trPr>
          <w:trHeight w:val="288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A916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Стоимость, руб. с НДС: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6A0B34" w:rsidP="00A916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5 077 000</w:t>
            </w:r>
          </w:p>
        </w:tc>
      </w:tr>
      <w:tr w:rsidR="00A91681" w:rsidTr="00A91681">
        <w:trPr>
          <w:trHeight w:val="288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6A0B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Стоимость авт</w:t>
            </w:r>
            <w:r w:rsidR="003735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омобиля с учётом приобретения </w:t>
            </w:r>
            <w:r w:rsidR="00526C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6A0B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лизинг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 руб. с НДС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6A0B34" w:rsidP="008A287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4 577 000</w:t>
            </w:r>
          </w:p>
        </w:tc>
      </w:tr>
      <w:tr w:rsidR="00A91681" w:rsidTr="00A91681">
        <w:trPr>
          <w:trHeight w:val="306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A916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Условия гарантии: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Pr="006839A0" w:rsidRDefault="00A91681" w:rsidP="00A91681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месяца без ограничения по пробегу </w:t>
            </w:r>
          </w:p>
        </w:tc>
      </w:tr>
      <w:tr w:rsidR="00A91681" w:rsidTr="00A91681">
        <w:trPr>
          <w:trHeight w:val="269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A916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Межсервисный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интервал, км.: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Pr="006839A0" w:rsidRDefault="00A91681" w:rsidP="00A9168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9A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20 000</w:t>
            </w:r>
          </w:p>
        </w:tc>
      </w:tr>
      <w:tr w:rsidR="00A91681" w:rsidTr="00A91681">
        <w:trPr>
          <w:trHeight w:val="269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A916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Условия поставки: 100% предоплата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681" w:rsidRDefault="00A91681" w:rsidP="00A91681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3-7 рабочих дней</w:t>
            </w:r>
          </w:p>
        </w:tc>
      </w:tr>
    </w:tbl>
    <w:p w:rsidR="004D280C" w:rsidRPr="00A91681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Pr="00A91681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91681" w:rsidRPr="00A91681" w:rsidRDefault="00EC0A49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91681" w:rsidRPr="00A91681" w:rsidRDefault="00A91681" w:rsidP="00A91681">
      <w:pPr>
        <w:rPr>
          <w:rFonts w:ascii="Times New Roman" w:hAnsi="Times New Roman" w:cs="Times New Roman"/>
          <w:sz w:val="24"/>
          <w:szCs w:val="24"/>
        </w:rPr>
      </w:pPr>
    </w:p>
    <w:p w:rsidR="00A91681" w:rsidRPr="00A91681" w:rsidRDefault="00A91681" w:rsidP="00A91681">
      <w:pPr>
        <w:rPr>
          <w:rFonts w:ascii="Times New Roman" w:hAnsi="Times New Roman" w:cs="Times New Roman"/>
          <w:sz w:val="24"/>
          <w:szCs w:val="24"/>
        </w:rPr>
      </w:pPr>
    </w:p>
    <w:p w:rsidR="00A91681" w:rsidRPr="00A91681" w:rsidRDefault="00A91681" w:rsidP="00A91681">
      <w:pPr>
        <w:rPr>
          <w:rFonts w:ascii="Times New Roman" w:hAnsi="Times New Roman" w:cs="Times New Roman"/>
          <w:sz w:val="24"/>
          <w:szCs w:val="24"/>
        </w:rPr>
      </w:pPr>
    </w:p>
    <w:p w:rsidR="00A91681" w:rsidRPr="00A91681" w:rsidRDefault="00A91681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1681">
        <w:rPr>
          <w:rFonts w:ascii="Times New Roman" w:hAnsi="Times New Roman" w:cs="Times New Roman"/>
          <w:sz w:val="24"/>
          <w:szCs w:val="24"/>
        </w:rPr>
        <w:t xml:space="preserve"> уважением, </w:t>
      </w:r>
    </w:p>
    <w:p w:rsidR="00A91681" w:rsidRPr="00A91681" w:rsidRDefault="00A91681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</w:rPr>
        <w:t xml:space="preserve">Куляшова Ксения </w:t>
      </w:r>
    </w:p>
    <w:p w:rsidR="00A91681" w:rsidRPr="00A91681" w:rsidRDefault="00A91681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</w:rPr>
        <w:t>Тел.: 8 963 853 80 00 (раб.) 8</w:t>
      </w:r>
      <w:r w:rsidRPr="00A916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1681">
        <w:rPr>
          <w:rFonts w:ascii="Times New Roman" w:hAnsi="Times New Roman" w:cs="Times New Roman"/>
          <w:sz w:val="24"/>
          <w:szCs w:val="24"/>
        </w:rPr>
        <w:t>908</w:t>
      </w:r>
      <w:r w:rsidRPr="00A916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1681">
        <w:rPr>
          <w:rFonts w:ascii="Times New Roman" w:hAnsi="Times New Roman" w:cs="Times New Roman"/>
          <w:sz w:val="24"/>
          <w:szCs w:val="24"/>
        </w:rPr>
        <w:t>906 60 18 (</w:t>
      </w:r>
      <w:proofErr w:type="spellStart"/>
      <w:r w:rsidRPr="00A91681">
        <w:rPr>
          <w:rFonts w:ascii="Times New Roman" w:hAnsi="Times New Roman" w:cs="Times New Roman"/>
          <w:sz w:val="24"/>
          <w:szCs w:val="24"/>
        </w:rPr>
        <w:t>лич</w:t>
      </w:r>
      <w:proofErr w:type="spellEnd"/>
      <w:r w:rsidRPr="00A91681">
        <w:rPr>
          <w:rFonts w:ascii="Times New Roman" w:hAnsi="Times New Roman" w:cs="Times New Roman"/>
          <w:sz w:val="24"/>
          <w:szCs w:val="24"/>
        </w:rPr>
        <w:t>.)</w:t>
      </w:r>
    </w:p>
    <w:p w:rsidR="00A91681" w:rsidRPr="00A91681" w:rsidRDefault="00A91681" w:rsidP="00A916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9168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A91681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kulyshovaks</w:t>
      </w:r>
      <w:hyperlink r:id="rId8" w:tgtFrame="_blank" w:history="1">
        <w:r w:rsidRPr="00A91681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@a-trast.ru</w:t>
        </w:r>
      </w:hyperlink>
    </w:p>
    <w:p w:rsidR="00A91681" w:rsidRPr="00A91681" w:rsidRDefault="00A91681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681">
        <w:rPr>
          <w:rFonts w:ascii="Times New Roman" w:hAnsi="Times New Roman" w:cs="Times New Roman"/>
          <w:sz w:val="24"/>
          <w:szCs w:val="24"/>
        </w:rPr>
        <w:t xml:space="preserve">ДИЛЕРСКИЙ ЦЕНТР «КРИГЕР» </w:t>
      </w:r>
    </w:p>
    <w:p w:rsidR="00A91681" w:rsidRPr="00CF7BB2" w:rsidRDefault="00A91681" w:rsidP="00A91681">
      <w:pPr>
        <w:pStyle w:val="a4"/>
        <w:rPr>
          <w:rFonts w:ascii="Times New Roman" w:hAnsi="Times New Roman" w:cs="Times New Roman"/>
          <w:sz w:val="24"/>
          <w:szCs w:val="24"/>
        </w:rPr>
      </w:pPr>
      <w:r w:rsidRPr="00CF7BB2">
        <w:rPr>
          <w:rFonts w:ascii="Times New Roman" w:hAnsi="Times New Roman" w:cs="Times New Roman"/>
          <w:sz w:val="24"/>
          <w:szCs w:val="24"/>
        </w:rPr>
        <w:t>Г. Березовский, Березовский тракт 6В</w:t>
      </w:r>
    </w:p>
    <w:p w:rsidR="00500419" w:rsidRPr="00A91681" w:rsidRDefault="00500419" w:rsidP="00A91681">
      <w:pPr>
        <w:tabs>
          <w:tab w:val="left" w:pos="7740"/>
        </w:tabs>
      </w:pPr>
    </w:p>
    <w:sectPr w:rsidR="00500419" w:rsidRPr="00A91681" w:rsidSect="004C0374">
      <w:headerReference w:type="default" r:id="rId9"/>
      <w:footerReference w:type="default" r:id="rId10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D" w:rsidRDefault="00197BCD" w:rsidP="00197BCD">
      <w:pPr>
        <w:spacing w:after="0" w:line="240" w:lineRule="auto"/>
      </w:pPr>
      <w:r>
        <w:separator/>
      </w:r>
    </w:p>
  </w:endnote>
  <w:end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CD" w:rsidRDefault="001B6847" w:rsidP="00197BCD">
    <w:pPr>
      <w:pStyle w:val="a8"/>
      <w:jc w:val="right"/>
    </w:pPr>
    <w:r w:rsidRPr="001B6847">
      <w:rPr>
        <w:noProof/>
        <w:lang w:eastAsia="ru-RU"/>
      </w:rPr>
      <w:drawing>
        <wp:inline distT="0" distB="0" distL="0" distR="0">
          <wp:extent cx="1246447" cy="375220"/>
          <wp:effectExtent l="0" t="0" r="0" b="6350"/>
          <wp:docPr id="5" name="Рисунок 5" descr="\\BAZASRVSTOR2.PA.LOCAL\UsersDesktops\serebryakovab\Desktop\LOGO\КРИГ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ZASRVSTOR2.PA.LOCAL\UsersDesktops\serebryakovab\Desktop\LOGO\КРИГЕ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8" cy="3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D" w:rsidRDefault="00197BCD" w:rsidP="00197BCD">
      <w:pPr>
        <w:spacing w:after="0" w:line="240" w:lineRule="auto"/>
      </w:pPr>
      <w:r>
        <w:separator/>
      </w:r>
    </w:p>
  </w:footnote>
  <w:foot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199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544"/>
      <w:gridCol w:w="3402"/>
    </w:tblGrid>
    <w:tr w:rsidR="00A91681" w:rsidRPr="00693C13" w:rsidTr="00141615">
      <w:tc>
        <w:tcPr>
          <w:tcW w:w="4253" w:type="dxa"/>
        </w:tcPr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+7 963 853 80 </w:t>
          </w:r>
          <w:proofErr w:type="gramStart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00  </w:t>
          </w:r>
          <w:proofErr w:type="spellStart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Кулящова</w:t>
          </w:r>
          <w:proofErr w:type="spellEnd"/>
          <w:proofErr w:type="gramEnd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 Ксения </w:t>
          </w: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+7 908 906 60 18</w:t>
          </w:r>
        </w:p>
        <w:p w:rsidR="00A91681" w:rsidRPr="00693C13" w:rsidRDefault="00A91681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color w:val="212121"/>
              <w:sz w:val="24"/>
              <w:szCs w:val="24"/>
              <w:shd w:val="clear" w:color="auto" w:fill="FFFFFF"/>
            </w:rPr>
            <w:t>kulyshovaks@a-trast.ru</w:t>
          </w:r>
        </w:p>
        <w:p w:rsidR="00A91681" w:rsidRPr="00693C13" w:rsidRDefault="006A0B34" w:rsidP="00A91681">
          <w:pPr>
            <w:pStyle w:val="a4"/>
            <w:rPr>
              <w:rFonts w:ascii="Times New Roman" w:hAnsi="Times New Roman" w:cs="Times New Roman"/>
              <w:sz w:val="24"/>
              <w:szCs w:val="24"/>
            </w:rPr>
          </w:pPr>
          <w:hyperlink r:id="rId1" w:history="1"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info</w:t>
            </w:r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@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-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  <w:r w:rsidR="00A91681" w:rsidRPr="00693C1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A91681" w:rsidRPr="00693C13" w:rsidRDefault="006A0B34" w:rsidP="00A91681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2" w:history="1"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https</w:t>
            </w:r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://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-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proofErr w:type="spellStart"/>
            <w:r w:rsidR="00A91681" w:rsidRPr="00693C1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3544" w:type="dxa"/>
        </w:tcPr>
        <w:p w:rsidR="00A91681" w:rsidRPr="00693C13" w:rsidRDefault="00A91681" w:rsidP="00A91681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402" w:type="dxa"/>
        </w:tcPr>
        <w:p w:rsidR="00A91681" w:rsidRPr="00693C13" w:rsidRDefault="00A91681" w:rsidP="00A91681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91681" w:rsidRPr="00693C13" w:rsidRDefault="00A91681" w:rsidP="00A91681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ДИЛЕРСКИЙ ЦЕНТР</w:t>
          </w:r>
        </w:p>
        <w:p w:rsidR="00A91681" w:rsidRPr="00693C13" w:rsidRDefault="00A91681" w:rsidP="00A91681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213F7B4" wp14:editId="6312969F">
                <wp:extent cx="1320800" cy="397602"/>
                <wp:effectExtent l="0" t="0" r="0" b="2540"/>
                <wp:docPr id="1" name="Рисунок 1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634" cy="406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1681" w:rsidRDefault="00A916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EDD"/>
    <w:multiLevelType w:val="hybridMultilevel"/>
    <w:tmpl w:val="A36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A"/>
    <w:rsid w:val="000026E0"/>
    <w:rsid w:val="00017170"/>
    <w:rsid w:val="000732B5"/>
    <w:rsid w:val="000D465C"/>
    <w:rsid w:val="00124394"/>
    <w:rsid w:val="0013495B"/>
    <w:rsid w:val="001674B0"/>
    <w:rsid w:val="00197BCD"/>
    <w:rsid w:val="001B6847"/>
    <w:rsid w:val="002830E4"/>
    <w:rsid w:val="00284225"/>
    <w:rsid w:val="002D27C5"/>
    <w:rsid w:val="00337C7E"/>
    <w:rsid w:val="00354769"/>
    <w:rsid w:val="00357152"/>
    <w:rsid w:val="003735ED"/>
    <w:rsid w:val="00397A72"/>
    <w:rsid w:val="00433783"/>
    <w:rsid w:val="00474DE5"/>
    <w:rsid w:val="004A691F"/>
    <w:rsid w:val="004C0374"/>
    <w:rsid w:val="004D280C"/>
    <w:rsid w:val="004D6B2E"/>
    <w:rsid w:val="00500419"/>
    <w:rsid w:val="00526C51"/>
    <w:rsid w:val="00566D11"/>
    <w:rsid w:val="00573C24"/>
    <w:rsid w:val="005A6D1F"/>
    <w:rsid w:val="006A0B34"/>
    <w:rsid w:val="006B3371"/>
    <w:rsid w:val="006B3D3F"/>
    <w:rsid w:val="006C51F0"/>
    <w:rsid w:val="006D2C28"/>
    <w:rsid w:val="006E6062"/>
    <w:rsid w:val="007E523A"/>
    <w:rsid w:val="007E7B55"/>
    <w:rsid w:val="0080348B"/>
    <w:rsid w:val="00893942"/>
    <w:rsid w:val="008A2871"/>
    <w:rsid w:val="008E12E6"/>
    <w:rsid w:val="00967F63"/>
    <w:rsid w:val="00997EC7"/>
    <w:rsid w:val="009A2D69"/>
    <w:rsid w:val="009F7D61"/>
    <w:rsid w:val="00A74E0C"/>
    <w:rsid w:val="00A83B63"/>
    <w:rsid w:val="00A91681"/>
    <w:rsid w:val="00B56D53"/>
    <w:rsid w:val="00B67F31"/>
    <w:rsid w:val="00BE31EB"/>
    <w:rsid w:val="00D3099C"/>
    <w:rsid w:val="00D943CA"/>
    <w:rsid w:val="00DF5F10"/>
    <w:rsid w:val="00E26D67"/>
    <w:rsid w:val="00EB502E"/>
    <w:rsid w:val="00EC0A49"/>
    <w:rsid w:val="00F52494"/>
    <w:rsid w:val="00F533F5"/>
    <w:rsid w:val="00F835B7"/>
    <w:rsid w:val="00F963C6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1261E1"/>
  <w15:chartTrackingRefBased/>
  <w15:docId w15:val="{BA801BDC-359A-4780-8203-E3094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7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C28"/>
  </w:style>
  <w:style w:type="character" w:styleId="a7">
    <w:name w:val="Hyperlink"/>
    <w:basedOn w:val="a0"/>
    <w:uiPriority w:val="99"/>
    <w:unhideWhenUsed/>
    <w:rsid w:val="006D2C28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9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kovskiyki@a-tra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kriger-avto.ru" TargetMode="External"/><Relationship Id="rId1" Type="http://schemas.openxmlformats.org/officeDocument/2006/relationships/hyperlink" Target="mailto:info@kriger-a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Алексей Борисович</dc:creator>
  <cp:keywords/>
  <dc:description/>
  <cp:lastModifiedBy>Куляшова Ксения Сергеевна</cp:lastModifiedBy>
  <cp:revision>8</cp:revision>
  <dcterms:created xsi:type="dcterms:W3CDTF">2025-02-18T08:33:00Z</dcterms:created>
  <dcterms:modified xsi:type="dcterms:W3CDTF">2025-07-17T07:24:00Z</dcterms:modified>
</cp:coreProperties>
</file>